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B0344" w14:textId="77777777" w:rsidR="000B35E8" w:rsidRPr="00A47282" w:rsidRDefault="000B35E8" w:rsidP="000B35E8">
      <w:pPr>
        <w:spacing w:after="150"/>
        <w:outlineLvl w:val="1"/>
        <w:rPr>
          <w:rFonts w:eastAsia="Times New Roman" w:cs="Times New Roman"/>
          <w:b/>
          <w:caps/>
          <w:color w:val="000000" w:themeColor="text1"/>
          <w:sz w:val="22"/>
          <w:szCs w:val="22"/>
          <w:lang w:val="fr-FR" w:eastAsia="en-GB"/>
        </w:rPr>
      </w:pPr>
      <w:r w:rsidRPr="00A47282">
        <w:rPr>
          <w:rFonts w:eastAsia="Times New Roman" w:cs="Times New Roman"/>
          <w:b/>
          <w:caps/>
          <w:color w:val="000000" w:themeColor="text1"/>
          <w:sz w:val="22"/>
          <w:szCs w:val="22"/>
          <w:lang w:val="fr-FR" w:eastAsia="en-GB"/>
        </w:rPr>
        <w:t>Paiment sECURISE</w:t>
      </w:r>
    </w:p>
    <w:p w14:paraId="5BB94D26" w14:textId="77777777" w:rsidR="000B35E8" w:rsidRPr="00A47282" w:rsidRDefault="000B35E8" w:rsidP="000B35E8">
      <w:pPr>
        <w:spacing w:after="150"/>
        <w:rPr>
          <w:rFonts w:cs="Times New Roman"/>
          <w:color w:val="000000" w:themeColor="text1"/>
          <w:sz w:val="22"/>
          <w:szCs w:val="22"/>
          <w:lang w:val="fr-FR" w:eastAsia="en-GB"/>
        </w:rPr>
      </w:pPr>
      <w:r w:rsidRPr="00A47282">
        <w:rPr>
          <w:rFonts w:cs="Times New Roman"/>
          <w:color w:val="000000" w:themeColor="text1"/>
          <w:sz w:val="22"/>
          <w:szCs w:val="22"/>
          <w:lang w:val="fr-FR" w:eastAsia="en-GB"/>
        </w:rPr>
        <w:t>POROMPOMPERO® accepte les moyens de paiement s</w:t>
      </w:r>
      <w:r>
        <w:rPr>
          <w:rFonts w:cs="Times New Roman"/>
          <w:color w:val="000000" w:themeColor="text1"/>
          <w:sz w:val="22"/>
          <w:szCs w:val="22"/>
          <w:lang w:val="fr-FR" w:eastAsia="en-GB"/>
        </w:rPr>
        <w:t xml:space="preserve">uivants :  Carte Bleue, Visa, MasterCard, et </w:t>
      </w:r>
      <w:proofErr w:type="spellStart"/>
      <w:r>
        <w:rPr>
          <w:rFonts w:cs="Times New Roman"/>
          <w:color w:val="000000" w:themeColor="text1"/>
          <w:sz w:val="22"/>
          <w:szCs w:val="22"/>
          <w:lang w:val="fr-FR" w:eastAsia="en-GB"/>
        </w:rPr>
        <w:t>Bancontact</w:t>
      </w:r>
      <w:proofErr w:type="spellEnd"/>
      <w:r>
        <w:rPr>
          <w:rFonts w:cs="Times New Roman"/>
          <w:color w:val="000000" w:themeColor="text1"/>
          <w:sz w:val="22"/>
          <w:szCs w:val="22"/>
          <w:lang w:val="fr-FR" w:eastAsia="en-GB"/>
        </w:rPr>
        <w:t>.</w:t>
      </w:r>
      <w:bookmarkStart w:id="0" w:name="_GoBack"/>
      <w:bookmarkEnd w:id="0"/>
    </w:p>
    <w:p w14:paraId="29129009" w14:textId="77777777" w:rsidR="003819EC" w:rsidRPr="00A47282" w:rsidRDefault="003819EC" w:rsidP="003819EC">
      <w:pPr>
        <w:jc w:val="both"/>
        <w:rPr>
          <w:rFonts w:eastAsia="Times New Roman" w:cs="Times New Roman"/>
          <w:color w:val="000000" w:themeColor="text1"/>
          <w:sz w:val="22"/>
          <w:szCs w:val="22"/>
          <w:lang w:val="fr-FR" w:eastAsia="en-GB"/>
        </w:rPr>
      </w:pPr>
    </w:p>
    <w:p w14:paraId="5BB3135F" w14:textId="77777777" w:rsidR="000B35E8" w:rsidRDefault="000B35E8" w:rsidP="003819EC">
      <w:pPr>
        <w:jc w:val="both"/>
        <w:rPr>
          <w:rFonts w:eastAsia="Times New Roman" w:cs="Times New Roman"/>
          <w:b/>
          <w:color w:val="000000" w:themeColor="text1"/>
          <w:sz w:val="22"/>
          <w:szCs w:val="22"/>
          <w:lang w:val="fr-FR" w:eastAsia="en-GB"/>
        </w:rPr>
      </w:pPr>
    </w:p>
    <w:p w14:paraId="482C7087" w14:textId="77777777" w:rsidR="003819EC" w:rsidRPr="00A47282" w:rsidRDefault="003819EC" w:rsidP="003819EC">
      <w:pPr>
        <w:jc w:val="both"/>
        <w:rPr>
          <w:rFonts w:eastAsia="Times New Roman" w:cs="Times New Roman"/>
          <w:b/>
          <w:color w:val="000000" w:themeColor="text1"/>
          <w:sz w:val="22"/>
          <w:szCs w:val="22"/>
          <w:lang w:val="fr-FR" w:eastAsia="en-GB"/>
        </w:rPr>
      </w:pPr>
      <w:r w:rsidRPr="00A47282">
        <w:rPr>
          <w:rFonts w:eastAsia="Times New Roman" w:cs="Times New Roman"/>
          <w:b/>
          <w:color w:val="000000" w:themeColor="text1"/>
          <w:sz w:val="22"/>
          <w:szCs w:val="22"/>
          <w:lang w:val="fr-FR" w:eastAsia="en-GB"/>
        </w:rPr>
        <w:t>ENVOI</w:t>
      </w:r>
      <w:r>
        <w:rPr>
          <w:rFonts w:eastAsia="Times New Roman" w:cs="Times New Roman"/>
          <w:b/>
          <w:color w:val="000000" w:themeColor="text1"/>
          <w:sz w:val="22"/>
          <w:szCs w:val="22"/>
          <w:lang w:val="fr-FR" w:eastAsia="en-GB"/>
        </w:rPr>
        <w:t xml:space="preserve"> ET RETOURS</w:t>
      </w:r>
    </w:p>
    <w:p w14:paraId="6BE5BAEA" w14:textId="77777777" w:rsidR="003819EC" w:rsidRPr="00A47282" w:rsidRDefault="003819EC" w:rsidP="003819EC">
      <w:pPr>
        <w:rPr>
          <w:color w:val="000000" w:themeColor="text1"/>
          <w:sz w:val="22"/>
          <w:szCs w:val="22"/>
          <w:lang w:val="fr-FR" w:eastAsia="en-GB"/>
        </w:rPr>
      </w:pPr>
    </w:p>
    <w:p w14:paraId="674094F9" w14:textId="799D9C43" w:rsidR="003819EC" w:rsidRPr="00A47282" w:rsidRDefault="003819EC" w:rsidP="003819EC">
      <w:pPr>
        <w:rPr>
          <w:color w:val="000000" w:themeColor="text1"/>
          <w:sz w:val="22"/>
          <w:szCs w:val="22"/>
          <w:lang w:val="fr-FR" w:eastAsia="en-GB"/>
        </w:rPr>
      </w:pPr>
      <w:r w:rsidRPr="00A47282">
        <w:rPr>
          <w:color w:val="000000" w:themeColor="text1"/>
          <w:sz w:val="22"/>
          <w:szCs w:val="22"/>
          <w:lang w:val="fr-FR" w:eastAsia="en-GB"/>
        </w:rPr>
        <w:t>POROMPOMPERO® procède à l’e</w:t>
      </w:r>
      <w:r w:rsidR="0099475F">
        <w:rPr>
          <w:color w:val="000000" w:themeColor="text1"/>
          <w:sz w:val="22"/>
          <w:szCs w:val="22"/>
          <w:lang w:val="fr-FR" w:eastAsia="en-GB"/>
        </w:rPr>
        <w:t>nvoi dè</w:t>
      </w:r>
      <w:r>
        <w:rPr>
          <w:color w:val="000000" w:themeColor="text1"/>
          <w:sz w:val="22"/>
          <w:szCs w:val="22"/>
          <w:lang w:val="fr-FR" w:eastAsia="en-GB"/>
        </w:rPr>
        <w:t>s ré</w:t>
      </w:r>
      <w:r w:rsidRPr="00A47282">
        <w:rPr>
          <w:color w:val="000000" w:themeColor="text1"/>
          <w:sz w:val="22"/>
          <w:szCs w:val="22"/>
          <w:lang w:val="fr-FR" w:eastAsia="en-GB"/>
        </w:rPr>
        <w:t>ception du paiement.</w:t>
      </w:r>
    </w:p>
    <w:p w14:paraId="339FF8F0" w14:textId="77777777" w:rsidR="003819EC" w:rsidRPr="00A47282" w:rsidRDefault="003819EC" w:rsidP="003819EC">
      <w:pPr>
        <w:rPr>
          <w:color w:val="000000" w:themeColor="text1"/>
          <w:sz w:val="22"/>
          <w:szCs w:val="22"/>
          <w:lang w:val="fr-FR" w:eastAsia="en-GB"/>
        </w:rPr>
      </w:pPr>
    </w:p>
    <w:p w14:paraId="1B1DD8EB" w14:textId="77777777" w:rsidR="003819EC" w:rsidRPr="00A47282" w:rsidRDefault="003819EC" w:rsidP="003819EC">
      <w:pPr>
        <w:rPr>
          <w:color w:val="000000" w:themeColor="text1"/>
          <w:sz w:val="22"/>
          <w:szCs w:val="22"/>
          <w:lang w:val="fr-FR" w:eastAsia="en-GB"/>
        </w:rPr>
      </w:pPr>
      <w:r w:rsidRPr="00A47282">
        <w:rPr>
          <w:color w:val="000000" w:themeColor="text1"/>
          <w:sz w:val="22"/>
          <w:szCs w:val="22"/>
          <w:lang w:val="fr-FR" w:eastAsia="en-GB"/>
        </w:rPr>
        <w:t>La livraison est opérée par un Tiers Transporteur dont vous recevrez les informations de suivi par email grâce à un login, mot de passe et numéro de suivi.</w:t>
      </w:r>
    </w:p>
    <w:p w14:paraId="63177F05" w14:textId="77777777" w:rsidR="003819EC" w:rsidRPr="00A47282" w:rsidRDefault="003819EC" w:rsidP="003819EC">
      <w:pPr>
        <w:rPr>
          <w:color w:val="000000" w:themeColor="text1"/>
          <w:sz w:val="22"/>
          <w:szCs w:val="22"/>
          <w:lang w:val="fr-FR" w:eastAsia="en-GB"/>
        </w:rPr>
      </w:pPr>
      <w:r w:rsidRPr="00A47282">
        <w:rPr>
          <w:color w:val="000000" w:themeColor="text1"/>
          <w:sz w:val="22"/>
          <w:szCs w:val="22"/>
          <w:lang w:val="fr-FR" w:eastAsia="en-GB"/>
        </w:rPr>
        <w:t>Le temps de livraison pour un envoi européen est de 4 à 6 jours à compter du jour d’envoi.</w:t>
      </w:r>
    </w:p>
    <w:p w14:paraId="1770BFE1" w14:textId="77777777" w:rsidR="003819EC" w:rsidRPr="00A47282" w:rsidRDefault="003819EC" w:rsidP="003819EC">
      <w:pPr>
        <w:rPr>
          <w:color w:val="000000" w:themeColor="text1"/>
          <w:sz w:val="22"/>
          <w:szCs w:val="22"/>
          <w:lang w:val="fr-FR" w:eastAsia="en-GB"/>
        </w:rPr>
      </w:pPr>
      <w:r w:rsidRPr="00A47282">
        <w:rPr>
          <w:color w:val="000000" w:themeColor="text1"/>
          <w:sz w:val="22"/>
          <w:szCs w:val="22"/>
          <w:lang w:val="fr-FR" w:eastAsia="en-GB"/>
        </w:rPr>
        <w:t>Pour un envoi international, il faut compter 5 à 10 jours.</w:t>
      </w:r>
    </w:p>
    <w:p w14:paraId="5B7DE524" w14:textId="77777777" w:rsidR="003819EC" w:rsidRPr="00A47282" w:rsidRDefault="003819EC" w:rsidP="003819EC">
      <w:pPr>
        <w:rPr>
          <w:color w:val="000000" w:themeColor="text1"/>
          <w:sz w:val="22"/>
          <w:szCs w:val="22"/>
          <w:lang w:val="fr-FR" w:eastAsia="en-GB"/>
        </w:rPr>
      </w:pPr>
    </w:p>
    <w:p w14:paraId="4F31E76B" w14:textId="7A40A207" w:rsidR="000A2666" w:rsidRDefault="003819EC" w:rsidP="003819EC">
      <w:pPr>
        <w:rPr>
          <w:color w:val="000000" w:themeColor="text1"/>
          <w:sz w:val="22"/>
          <w:szCs w:val="22"/>
          <w:lang w:val="fr-FR" w:eastAsia="en-GB"/>
        </w:rPr>
      </w:pPr>
      <w:r w:rsidRPr="00A47282">
        <w:rPr>
          <w:color w:val="000000" w:themeColor="text1"/>
          <w:sz w:val="22"/>
          <w:szCs w:val="22"/>
          <w:lang w:val="fr-FR" w:eastAsia="en-GB"/>
        </w:rPr>
        <w:t xml:space="preserve">Cout de transport </w:t>
      </w:r>
      <w:r w:rsidR="00B45E93">
        <w:rPr>
          <w:color w:val="000000" w:themeColor="text1"/>
          <w:sz w:val="22"/>
          <w:szCs w:val="22"/>
          <w:lang w:val="fr-FR" w:eastAsia="en-GB"/>
        </w:rPr>
        <w:t xml:space="preserve">pour 1 </w:t>
      </w:r>
      <w:proofErr w:type="gramStart"/>
      <w:r w:rsidR="00B45E93">
        <w:rPr>
          <w:color w:val="000000" w:themeColor="text1"/>
          <w:sz w:val="22"/>
          <w:szCs w:val="22"/>
          <w:lang w:val="fr-FR" w:eastAsia="en-GB"/>
        </w:rPr>
        <w:t>boite</w:t>
      </w:r>
      <w:r w:rsidRPr="00A47282">
        <w:rPr>
          <w:color w:val="000000" w:themeColor="text1"/>
          <w:sz w:val="22"/>
          <w:szCs w:val="22"/>
          <w:lang w:val="fr-FR" w:eastAsia="en-GB"/>
        </w:rPr>
        <w:t>:</w:t>
      </w:r>
      <w:proofErr w:type="gramEnd"/>
      <w:r w:rsidRPr="00A47282">
        <w:rPr>
          <w:color w:val="000000" w:themeColor="text1"/>
          <w:sz w:val="22"/>
          <w:szCs w:val="22"/>
          <w:lang w:val="fr-FR" w:eastAsia="en-GB"/>
        </w:rPr>
        <w:t xml:space="preserve"> </w:t>
      </w:r>
    </w:p>
    <w:p w14:paraId="07CC7E15" w14:textId="79C01E3E" w:rsidR="003819EC" w:rsidRDefault="00995921" w:rsidP="003819EC">
      <w:pPr>
        <w:rPr>
          <w:color w:val="000000" w:themeColor="text1"/>
          <w:sz w:val="22"/>
          <w:szCs w:val="22"/>
          <w:lang w:val="fr-FR" w:eastAsia="en-GB"/>
        </w:rPr>
      </w:pPr>
      <w:r>
        <w:rPr>
          <w:color w:val="000000" w:themeColor="text1"/>
          <w:sz w:val="22"/>
          <w:szCs w:val="22"/>
          <w:lang w:val="fr-FR" w:eastAsia="en-GB"/>
        </w:rPr>
        <w:t>France- Belgique</w:t>
      </w:r>
      <w:r w:rsidR="000B35E8">
        <w:rPr>
          <w:color w:val="000000" w:themeColor="text1"/>
          <w:sz w:val="22"/>
          <w:szCs w:val="22"/>
          <w:lang w:val="fr-FR" w:eastAsia="en-GB"/>
        </w:rPr>
        <w:t xml:space="preserve"> : 8,50</w:t>
      </w:r>
      <w:r w:rsidR="000A2666">
        <w:rPr>
          <w:color w:val="000000" w:themeColor="text1"/>
          <w:sz w:val="22"/>
          <w:szCs w:val="22"/>
          <w:lang w:val="fr-FR" w:eastAsia="en-GB"/>
        </w:rPr>
        <w:t xml:space="preserve"> E</w:t>
      </w:r>
      <w:r w:rsidR="003819EC" w:rsidRPr="00A47282">
        <w:rPr>
          <w:color w:val="000000" w:themeColor="text1"/>
          <w:sz w:val="22"/>
          <w:szCs w:val="22"/>
          <w:lang w:val="fr-FR" w:eastAsia="en-GB"/>
        </w:rPr>
        <w:t>uros</w:t>
      </w:r>
    </w:p>
    <w:p w14:paraId="1C75B618" w14:textId="76832DAE" w:rsidR="000A2666" w:rsidRDefault="000A2666" w:rsidP="003819EC">
      <w:pPr>
        <w:rPr>
          <w:color w:val="000000" w:themeColor="text1"/>
          <w:sz w:val="22"/>
          <w:szCs w:val="22"/>
          <w:lang w:val="fr-FR" w:eastAsia="en-GB"/>
        </w:rPr>
      </w:pPr>
      <w:r>
        <w:rPr>
          <w:color w:val="000000" w:themeColor="text1"/>
          <w:sz w:val="22"/>
          <w:szCs w:val="22"/>
          <w:lang w:val="fr-FR" w:eastAsia="en-GB"/>
        </w:rPr>
        <w:t>Europe</w:t>
      </w:r>
      <w:r w:rsidR="000B35E8">
        <w:rPr>
          <w:color w:val="000000" w:themeColor="text1"/>
          <w:sz w:val="22"/>
          <w:szCs w:val="22"/>
          <w:lang w:val="fr-FR" w:eastAsia="en-GB"/>
        </w:rPr>
        <w:t xml:space="preserve"> (Allemagne, Autriche, Espagne, Italie, Pays-Bas, Suisse)</w:t>
      </w:r>
      <w:r>
        <w:rPr>
          <w:color w:val="000000" w:themeColor="text1"/>
          <w:sz w:val="22"/>
          <w:szCs w:val="22"/>
          <w:lang w:val="fr-FR" w:eastAsia="en-GB"/>
        </w:rPr>
        <w:t> :</w:t>
      </w:r>
      <w:r w:rsidR="000B35E8">
        <w:rPr>
          <w:color w:val="000000" w:themeColor="text1"/>
          <w:sz w:val="22"/>
          <w:szCs w:val="22"/>
          <w:lang w:val="fr-FR" w:eastAsia="en-GB"/>
        </w:rPr>
        <w:t xml:space="preserve"> 14</w:t>
      </w:r>
      <w:r>
        <w:rPr>
          <w:color w:val="000000" w:themeColor="text1"/>
          <w:sz w:val="22"/>
          <w:szCs w:val="22"/>
          <w:lang w:val="fr-FR" w:eastAsia="en-GB"/>
        </w:rPr>
        <w:t xml:space="preserve"> Euros</w:t>
      </w:r>
    </w:p>
    <w:p w14:paraId="654A18B8" w14:textId="1024F104" w:rsidR="003819EC" w:rsidRDefault="003819EC" w:rsidP="000A2666">
      <w:pPr>
        <w:rPr>
          <w:color w:val="000000" w:themeColor="text1"/>
          <w:sz w:val="22"/>
          <w:szCs w:val="22"/>
          <w:lang w:val="fr-FR" w:eastAsia="en-GB"/>
        </w:rPr>
      </w:pPr>
      <w:r w:rsidRPr="00A47282">
        <w:rPr>
          <w:color w:val="000000" w:themeColor="text1"/>
          <w:sz w:val="22"/>
          <w:szCs w:val="22"/>
          <w:lang w:val="fr-FR" w:eastAsia="en-GB"/>
        </w:rPr>
        <w:t xml:space="preserve">Autres destinations sur demande. </w:t>
      </w:r>
    </w:p>
    <w:p w14:paraId="743EE28B" w14:textId="77777777" w:rsidR="000A2666" w:rsidRPr="000A2666" w:rsidRDefault="000A2666" w:rsidP="000A2666">
      <w:pPr>
        <w:rPr>
          <w:color w:val="000000" w:themeColor="text1"/>
          <w:sz w:val="22"/>
          <w:szCs w:val="22"/>
          <w:lang w:val="fr-FR" w:eastAsia="en-GB"/>
        </w:rPr>
      </w:pPr>
    </w:p>
    <w:p w14:paraId="66A33983" w14:textId="77777777" w:rsidR="003819EC" w:rsidRPr="000B35E8" w:rsidRDefault="003819EC" w:rsidP="003819EC">
      <w:pPr>
        <w:spacing w:after="150"/>
        <w:jc w:val="both"/>
        <w:rPr>
          <w:rFonts w:cs="Times New Roman"/>
          <w:b/>
          <w:color w:val="000000" w:themeColor="text1"/>
          <w:sz w:val="22"/>
          <w:szCs w:val="22"/>
          <w:lang w:val="fr-FR" w:eastAsia="en-GB"/>
        </w:rPr>
      </w:pPr>
      <w:r w:rsidRPr="000B35E8">
        <w:rPr>
          <w:rFonts w:cs="Times New Roman"/>
          <w:b/>
          <w:color w:val="000000" w:themeColor="text1"/>
          <w:sz w:val="22"/>
          <w:szCs w:val="22"/>
          <w:lang w:val="fr-FR" w:eastAsia="en-GB"/>
        </w:rPr>
        <w:t>RETOUR</w:t>
      </w:r>
    </w:p>
    <w:p w14:paraId="1EE23B4C" w14:textId="3DF32945" w:rsidR="003819EC" w:rsidRPr="00A47282" w:rsidRDefault="003819EC" w:rsidP="003819EC">
      <w:pPr>
        <w:rPr>
          <w:color w:val="000000" w:themeColor="text1"/>
          <w:sz w:val="22"/>
          <w:szCs w:val="22"/>
          <w:lang w:val="fr-FR" w:eastAsia="en-GB"/>
        </w:rPr>
      </w:pPr>
      <w:r w:rsidRPr="00A47282">
        <w:rPr>
          <w:color w:val="000000" w:themeColor="text1"/>
          <w:sz w:val="22"/>
          <w:szCs w:val="22"/>
          <w:lang w:val="fr-FR" w:eastAsia="en-GB"/>
        </w:rPr>
        <w:t xml:space="preserve">Si vous n’êtes pas satisfait du paquet ou d’un élément, vous pouvez nous </w:t>
      </w:r>
      <w:r w:rsidR="000B35E8">
        <w:rPr>
          <w:color w:val="000000" w:themeColor="text1"/>
          <w:sz w:val="22"/>
          <w:szCs w:val="22"/>
          <w:lang w:val="fr-FR" w:eastAsia="en-GB"/>
        </w:rPr>
        <w:t xml:space="preserve">retourner </w:t>
      </w:r>
      <w:proofErr w:type="gramStart"/>
      <w:r w:rsidR="000B35E8">
        <w:rPr>
          <w:color w:val="000000" w:themeColor="text1"/>
          <w:sz w:val="22"/>
          <w:szCs w:val="22"/>
          <w:lang w:val="fr-FR" w:eastAsia="en-GB"/>
        </w:rPr>
        <w:t>la box</w:t>
      </w:r>
      <w:proofErr w:type="gramEnd"/>
      <w:r w:rsidR="000B35E8">
        <w:rPr>
          <w:color w:val="000000" w:themeColor="text1"/>
          <w:sz w:val="22"/>
          <w:szCs w:val="22"/>
          <w:lang w:val="fr-FR" w:eastAsia="en-GB"/>
        </w:rPr>
        <w:t xml:space="preserve"> et nous vous </w:t>
      </w:r>
      <w:r w:rsidRPr="00A47282">
        <w:rPr>
          <w:color w:val="000000" w:themeColor="text1"/>
          <w:sz w:val="22"/>
          <w:szCs w:val="22"/>
          <w:lang w:val="fr-FR" w:eastAsia="en-GB"/>
        </w:rPr>
        <w:t>échangerons. Ceci dans la limite des stocks disponibles.</w:t>
      </w:r>
    </w:p>
    <w:p w14:paraId="68098AE1" w14:textId="77777777" w:rsidR="003819EC" w:rsidRPr="00A47282" w:rsidRDefault="003819EC" w:rsidP="003819EC">
      <w:pPr>
        <w:rPr>
          <w:color w:val="000000" w:themeColor="text1"/>
          <w:sz w:val="22"/>
          <w:szCs w:val="22"/>
          <w:lang w:val="fr-FR" w:eastAsia="en-GB"/>
        </w:rPr>
      </w:pPr>
      <w:r w:rsidRPr="00A47282">
        <w:rPr>
          <w:color w:val="000000" w:themeColor="text1"/>
          <w:sz w:val="22"/>
          <w:szCs w:val="22"/>
          <w:lang w:val="fr-FR" w:eastAsia="en-GB"/>
        </w:rPr>
        <w:t xml:space="preserve">Les frais de retour sont à la charge du consommateur. </w:t>
      </w:r>
    </w:p>
    <w:p w14:paraId="5121C363" w14:textId="77777777" w:rsidR="009C5971" w:rsidRDefault="009C5971"/>
    <w:sectPr w:rsidR="009C5971" w:rsidSect="001275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EC"/>
    <w:rsid w:val="00002368"/>
    <w:rsid w:val="000A2666"/>
    <w:rsid w:val="000B35E8"/>
    <w:rsid w:val="00127581"/>
    <w:rsid w:val="001D3E99"/>
    <w:rsid w:val="003819EC"/>
    <w:rsid w:val="0099475F"/>
    <w:rsid w:val="00995921"/>
    <w:rsid w:val="009C5971"/>
    <w:rsid w:val="00B4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F02C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Paiment sECURISE</vt:lpstr>
    </vt:vector>
  </TitlesOfParts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nicolai</dc:creator>
  <cp:keywords/>
  <dc:description/>
  <cp:lastModifiedBy>vanessa nicolai</cp:lastModifiedBy>
  <cp:revision>4</cp:revision>
  <dcterms:created xsi:type="dcterms:W3CDTF">2017-10-27T12:25:00Z</dcterms:created>
  <dcterms:modified xsi:type="dcterms:W3CDTF">2017-11-07T14:03:00Z</dcterms:modified>
</cp:coreProperties>
</file>